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7041" w:rsidRDefault="00147041" w:rsidP="00147041">
      <w:pPr>
        <w:spacing w:after="0" w:line="240" w:lineRule="auto"/>
        <w:rPr>
          <w:rFonts w:cs="Calibri"/>
          <w:b/>
          <w:bCs/>
        </w:rPr>
      </w:pPr>
      <w:r w:rsidRPr="005B6AAB">
        <w:rPr>
          <w:noProof/>
        </w:rPr>
        <w:drawing>
          <wp:anchor distT="0" distB="0" distL="0" distR="0" simplePos="0" relativeHeight="251659264" behindDoc="0" locked="0" layoutInCell="1" allowOverlap="1" wp14:anchorId="7AAF6EB5" wp14:editId="37370FAA">
            <wp:simplePos x="0" y="0"/>
            <wp:positionH relativeFrom="column">
              <wp:posOffset>4833620</wp:posOffset>
            </wp:positionH>
            <wp:positionV relativeFrom="paragraph">
              <wp:posOffset>5715</wp:posOffset>
            </wp:positionV>
            <wp:extent cx="1309370" cy="828675"/>
            <wp:effectExtent l="0" t="0" r="0" b="0"/>
            <wp:wrapNone/>
            <wp:docPr id="1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3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2868">
        <w:rPr>
          <w:rFonts w:cs="Calibri"/>
          <w:b/>
          <w:bCs/>
        </w:rPr>
        <w:t>Informationen zur Presseführung</w:t>
      </w:r>
    </w:p>
    <w:p w:rsidR="00147041" w:rsidRPr="005B6AAB" w:rsidRDefault="00147041" w:rsidP="00147041">
      <w:pPr>
        <w:spacing w:after="0" w:line="240" w:lineRule="auto"/>
      </w:pPr>
    </w:p>
    <w:p w:rsidR="00147041" w:rsidRPr="005B6AAB" w:rsidRDefault="00147041" w:rsidP="00147041">
      <w:pPr>
        <w:spacing w:after="0" w:line="240" w:lineRule="auto"/>
      </w:pPr>
      <w:r w:rsidRPr="005B6AAB">
        <w:rPr>
          <w:rFonts w:cs="Calibri"/>
          <w:b/>
          <w:bCs/>
        </w:rPr>
        <w:t>„</w:t>
      </w:r>
      <w:r>
        <w:rPr>
          <w:rFonts w:cs="Calibri"/>
          <w:b/>
          <w:bCs/>
        </w:rPr>
        <w:t>Heiße! Quellen! – Eine partizipative Fotoausstellung“</w:t>
      </w:r>
      <w:r w:rsidRPr="005B6AAB">
        <w:rPr>
          <w:rFonts w:cs="Calibri"/>
          <w:b/>
          <w:bCs/>
        </w:rPr>
        <w:t xml:space="preserve"> </w:t>
      </w:r>
      <w:r w:rsidRPr="005B6AAB">
        <w:rPr>
          <w:rFonts w:cs="Calibri"/>
          <w:b/>
          <w:bCs/>
        </w:rPr>
        <w:br/>
        <w:t>2</w:t>
      </w:r>
      <w:r>
        <w:rPr>
          <w:rFonts w:cs="Calibri"/>
          <w:b/>
          <w:bCs/>
        </w:rPr>
        <w:t>5</w:t>
      </w:r>
      <w:r w:rsidRPr="005B6AAB">
        <w:rPr>
          <w:rFonts w:cs="Calibri"/>
          <w:b/>
          <w:bCs/>
        </w:rPr>
        <w:t xml:space="preserve">. </w:t>
      </w:r>
      <w:r>
        <w:rPr>
          <w:rFonts w:cs="Calibri"/>
          <w:b/>
          <w:bCs/>
        </w:rPr>
        <w:t>September</w:t>
      </w:r>
      <w:r w:rsidRPr="005B6AAB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 xml:space="preserve">2024 </w:t>
      </w:r>
      <w:r w:rsidRPr="005B6AAB">
        <w:rPr>
          <w:rFonts w:cs="Calibri"/>
          <w:b/>
          <w:bCs/>
        </w:rPr>
        <w:t xml:space="preserve">bis </w:t>
      </w:r>
      <w:r>
        <w:rPr>
          <w:rFonts w:cs="Calibri"/>
          <w:b/>
          <w:bCs/>
        </w:rPr>
        <w:t>02</w:t>
      </w:r>
      <w:r w:rsidRPr="005B6AAB">
        <w:rPr>
          <w:rFonts w:cs="Calibri"/>
          <w:b/>
          <w:bCs/>
        </w:rPr>
        <w:t xml:space="preserve">. </w:t>
      </w:r>
      <w:r>
        <w:rPr>
          <w:rFonts w:cs="Calibri"/>
          <w:b/>
          <w:bCs/>
        </w:rPr>
        <w:t>März</w:t>
      </w:r>
      <w:r w:rsidRPr="005B6AAB">
        <w:rPr>
          <w:rFonts w:cs="Calibri"/>
          <w:b/>
          <w:bCs/>
        </w:rPr>
        <w:t xml:space="preserve"> 202</w:t>
      </w:r>
      <w:r>
        <w:rPr>
          <w:rFonts w:cs="Calibri"/>
          <w:b/>
          <w:bCs/>
        </w:rPr>
        <w:t>5</w:t>
      </w:r>
      <w:r w:rsidRPr="005B6AAB">
        <w:rPr>
          <w:rFonts w:cs="Calibri"/>
        </w:rPr>
        <w:br/>
        <w:t xml:space="preserve">im </w:t>
      </w:r>
      <w:r w:rsidRPr="005B6AAB">
        <w:rPr>
          <w:rFonts w:cs="Calibri"/>
          <w:i/>
          <w:iCs/>
        </w:rPr>
        <w:t xml:space="preserve">sam – Stadtmuseum am Markt </w:t>
      </w:r>
      <w:r w:rsidRPr="005B6AAB">
        <w:rPr>
          <w:rFonts w:cs="Calibri"/>
        </w:rPr>
        <w:t>in Wiesbaden</w:t>
      </w:r>
    </w:p>
    <w:p w:rsidR="00147041" w:rsidRDefault="00147041" w:rsidP="00147041">
      <w:pPr>
        <w:spacing w:after="0" w:line="240" w:lineRule="auto"/>
        <w:rPr>
          <w:rFonts w:cs="Calibri"/>
          <w:b/>
          <w:bCs/>
          <w:color w:val="000000"/>
        </w:rPr>
      </w:pPr>
    </w:p>
    <w:p w:rsidR="00E01718" w:rsidRDefault="00E01718"/>
    <w:p w:rsidR="00147041" w:rsidRDefault="00147041"/>
    <w:p w:rsidR="00147041" w:rsidRDefault="00147041"/>
    <w:p w:rsidR="00147041" w:rsidRPr="005074EF" w:rsidRDefault="00147041">
      <w:pPr>
        <w:rPr>
          <w:b/>
          <w:bCs/>
        </w:rPr>
      </w:pPr>
      <w:r w:rsidRPr="005074EF">
        <w:rPr>
          <w:b/>
          <w:bCs/>
        </w:rPr>
        <w:t>Presseführung</w:t>
      </w:r>
      <w:r w:rsidRPr="005074EF">
        <w:rPr>
          <w:b/>
          <w:bCs/>
        </w:rPr>
        <w:tab/>
      </w:r>
      <w:r w:rsidRPr="005074EF">
        <w:rPr>
          <w:b/>
          <w:bCs/>
        </w:rPr>
        <w:tab/>
        <w:t>Di</w:t>
      </w:r>
      <w:r w:rsidR="008471F5" w:rsidRPr="005074EF">
        <w:rPr>
          <w:b/>
          <w:bCs/>
        </w:rPr>
        <w:t>enstag,</w:t>
      </w:r>
      <w:r w:rsidRPr="005074EF">
        <w:rPr>
          <w:b/>
          <w:bCs/>
        </w:rPr>
        <w:t xml:space="preserve"> 24. September 2024, 17 Uhr im sam – Stadtmuseum am Markt</w:t>
      </w:r>
    </w:p>
    <w:p w:rsidR="00AA3BF7" w:rsidRDefault="00AA3BF7"/>
    <w:p w:rsidR="00AA3BF7" w:rsidRDefault="00AA3BF7" w:rsidP="00AA3BF7">
      <w:pPr>
        <w:spacing w:after="0" w:line="240" w:lineRule="auto"/>
        <w:ind w:left="2832" w:hanging="2832"/>
      </w:pPr>
      <w:r>
        <w:t xml:space="preserve">Nach einleitenden Worten von der Direktorin Sabine Philipp wird das </w:t>
      </w:r>
      <w:proofErr w:type="spellStart"/>
      <w:r>
        <w:t>Kuratorenteam</w:t>
      </w:r>
      <w:proofErr w:type="spellEnd"/>
      <w:r>
        <w:t xml:space="preserve"> der</w:t>
      </w:r>
    </w:p>
    <w:p w:rsidR="00AA3BF7" w:rsidRDefault="00AA3BF7" w:rsidP="00AA3BF7">
      <w:pPr>
        <w:spacing w:after="0" w:line="240" w:lineRule="auto"/>
        <w:ind w:left="2832" w:hanging="2832"/>
        <w:rPr>
          <w:rFonts w:cs="Calibri"/>
        </w:rPr>
      </w:pPr>
      <w:r>
        <w:t xml:space="preserve">Ausstellung, </w:t>
      </w:r>
      <w:r>
        <w:rPr>
          <w:rFonts w:cs="Calibri"/>
        </w:rPr>
        <w:t xml:space="preserve">Sevrina Giard und </w:t>
      </w:r>
      <w:r w:rsidRPr="00C8248D">
        <w:rPr>
          <w:rFonts w:cs="Calibri"/>
        </w:rPr>
        <w:t>Prof. Dr. Theo Steiner</w:t>
      </w:r>
      <w:r>
        <w:rPr>
          <w:rFonts w:cs="Calibri"/>
        </w:rPr>
        <w:t>, durch die Ausstellung führen.</w:t>
      </w:r>
    </w:p>
    <w:p w:rsidR="008471F5" w:rsidRDefault="008471F5" w:rsidP="00AA3BF7">
      <w:pPr>
        <w:spacing w:after="0" w:line="240" w:lineRule="auto"/>
        <w:ind w:left="2832" w:hanging="2832"/>
        <w:rPr>
          <w:rFonts w:cs="Calibri"/>
        </w:rPr>
      </w:pPr>
    </w:p>
    <w:p w:rsidR="005074EF" w:rsidRDefault="008471F5" w:rsidP="008471F5">
      <w:pPr>
        <w:spacing w:after="0" w:line="240" w:lineRule="auto"/>
        <w:ind w:left="2832" w:hanging="2832"/>
      </w:pPr>
      <w:r w:rsidRPr="008471F5">
        <w:t xml:space="preserve">Bitte melden Sie sich </w:t>
      </w:r>
      <w:r w:rsidRPr="008471F5">
        <w:rPr>
          <w:b/>
          <w:bCs/>
        </w:rPr>
        <w:t xml:space="preserve">bis </w:t>
      </w:r>
      <w:r>
        <w:rPr>
          <w:b/>
          <w:bCs/>
        </w:rPr>
        <w:t>Dienstag,</w:t>
      </w:r>
      <w:r w:rsidRPr="008471F5">
        <w:rPr>
          <w:b/>
          <w:bCs/>
        </w:rPr>
        <w:t xml:space="preserve"> </w:t>
      </w:r>
      <w:r>
        <w:rPr>
          <w:b/>
          <w:bCs/>
        </w:rPr>
        <w:t>17</w:t>
      </w:r>
      <w:r w:rsidRPr="008471F5">
        <w:rPr>
          <w:b/>
          <w:bCs/>
        </w:rPr>
        <w:t>.0</w:t>
      </w:r>
      <w:r>
        <w:rPr>
          <w:b/>
          <w:bCs/>
        </w:rPr>
        <w:t>9</w:t>
      </w:r>
      <w:r w:rsidRPr="008471F5">
        <w:rPr>
          <w:b/>
          <w:bCs/>
        </w:rPr>
        <w:t xml:space="preserve">.2024 </w:t>
      </w:r>
      <w:r w:rsidRPr="008471F5">
        <w:t xml:space="preserve">dazu an unter: info@stadtmuseum‐wiesbaden.de </w:t>
      </w:r>
    </w:p>
    <w:p w:rsidR="008471F5" w:rsidRDefault="008471F5" w:rsidP="005074EF">
      <w:pPr>
        <w:spacing w:after="0" w:line="240" w:lineRule="auto"/>
        <w:ind w:left="2832" w:hanging="2832"/>
      </w:pPr>
      <w:r w:rsidRPr="008471F5">
        <w:t>oder Tel:</w:t>
      </w:r>
      <w:r w:rsidR="005074EF">
        <w:t xml:space="preserve"> </w:t>
      </w:r>
      <w:r w:rsidRPr="008471F5">
        <w:t>0611 44 75 00 60</w:t>
      </w:r>
    </w:p>
    <w:p w:rsidR="008471F5" w:rsidRPr="008471F5" w:rsidRDefault="008471F5" w:rsidP="008471F5">
      <w:pPr>
        <w:spacing w:after="0" w:line="240" w:lineRule="auto"/>
        <w:ind w:left="2832" w:hanging="2832"/>
      </w:pPr>
    </w:p>
    <w:p w:rsidR="008471F5" w:rsidRPr="008471F5" w:rsidRDefault="008471F5" w:rsidP="008471F5">
      <w:pPr>
        <w:spacing w:after="0" w:line="240" w:lineRule="auto"/>
        <w:ind w:left="2832" w:hanging="2832"/>
      </w:pPr>
      <w:r w:rsidRPr="008471F5">
        <w:t xml:space="preserve">Unsere </w:t>
      </w:r>
      <w:r w:rsidRPr="008471F5">
        <w:rPr>
          <w:b/>
          <w:bCs/>
        </w:rPr>
        <w:t xml:space="preserve">Pressemappe </w:t>
      </w:r>
      <w:r w:rsidRPr="008471F5">
        <w:t>mit Text‐ und Bildmaterial finden sie zum Download hier:</w:t>
      </w:r>
    </w:p>
    <w:p w:rsidR="00563A52" w:rsidRDefault="00563A52" w:rsidP="00563A52">
      <w:pPr>
        <w:spacing w:after="0" w:line="240" w:lineRule="auto"/>
        <w:ind w:left="2832" w:hanging="2832"/>
      </w:pPr>
      <w:hyperlink r:id="rId5" w:history="1">
        <w:r w:rsidRPr="00D21A50">
          <w:rPr>
            <w:rStyle w:val="Hyperlink"/>
          </w:rPr>
          <w:t>https://www.wiesbaden.de/microsite/sam/presse/index.php</w:t>
        </w:r>
      </w:hyperlink>
    </w:p>
    <w:p w:rsidR="00F27639" w:rsidRDefault="00F27639" w:rsidP="008471F5">
      <w:pPr>
        <w:spacing w:after="0" w:line="240" w:lineRule="auto"/>
        <w:ind w:left="2832" w:hanging="2832"/>
      </w:pPr>
    </w:p>
    <w:p w:rsidR="00F27639" w:rsidRDefault="00F27639" w:rsidP="00F27639">
      <w:pPr>
        <w:spacing w:after="0" w:line="240" w:lineRule="auto"/>
      </w:pPr>
      <w:r w:rsidRPr="004200DC">
        <w:rPr>
          <w:b/>
          <w:bCs/>
        </w:rPr>
        <w:t>Um 19 Uhr</w:t>
      </w:r>
      <w:r w:rsidRPr="004200DC">
        <w:t xml:space="preserve"> findet die </w:t>
      </w:r>
      <w:r w:rsidRPr="004200DC">
        <w:rPr>
          <w:b/>
          <w:bCs/>
        </w:rPr>
        <w:t>offizielle Eröffnung</w:t>
      </w:r>
      <w:r w:rsidRPr="004200DC">
        <w:t xml:space="preserve"> </w:t>
      </w:r>
      <w:r>
        <w:t xml:space="preserve">der Sonderausstellung </w:t>
      </w:r>
      <w:r w:rsidRPr="004200DC">
        <w:t>statt</w:t>
      </w:r>
      <w:r>
        <w:t>.</w:t>
      </w:r>
    </w:p>
    <w:p w:rsidR="00F27639" w:rsidRDefault="00F27639" w:rsidP="00F27639">
      <w:pPr>
        <w:spacing w:after="0" w:line="240" w:lineRule="auto"/>
      </w:pPr>
      <w:r>
        <w:t>Es sprechen:</w:t>
      </w:r>
    </w:p>
    <w:p w:rsidR="00F27639" w:rsidRDefault="00F27639" w:rsidP="00F27639">
      <w:pPr>
        <w:spacing w:after="0" w:line="240" w:lineRule="auto"/>
      </w:pPr>
    </w:p>
    <w:p w:rsidR="00F27639" w:rsidRDefault="00F27639" w:rsidP="00F27639">
      <w:pPr>
        <w:spacing w:after="0" w:line="240" w:lineRule="auto"/>
      </w:pPr>
      <w:r>
        <w:t>Sabine Philipp M.A.</w:t>
      </w:r>
    </w:p>
    <w:p w:rsidR="00F27639" w:rsidRPr="000F7981" w:rsidRDefault="00F27639" w:rsidP="00F27639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Direktorin der Stiftung Stadtmuseum Wiesbaden</w:t>
      </w:r>
    </w:p>
    <w:p w:rsidR="00F27639" w:rsidRPr="00F27639" w:rsidRDefault="00F27639" w:rsidP="00F27639">
      <w:pPr>
        <w:spacing w:after="0" w:line="240" w:lineRule="auto"/>
        <w:rPr>
          <w:b/>
          <w:bCs/>
        </w:rPr>
      </w:pPr>
    </w:p>
    <w:p w:rsidR="00F27639" w:rsidRDefault="00F27639" w:rsidP="00F27639">
      <w:pPr>
        <w:spacing w:after="0" w:line="240" w:lineRule="auto"/>
      </w:pPr>
      <w:r>
        <w:t>Gert-Uwe Mende</w:t>
      </w:r>
    </w:p>
    <w:p w:rsidR="00F27639" w:rsidRPr="000F7981" w:rsidRDefault="00F27639" w:rsidP="00F27639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Oberbürgermeister der Landeshauptstadt Wiesbaden</w:t>
      </w:r>
    </w:p>
    <w:p w:rsidR="000059D5" w:rsidRPr="00F27639" w:rsidRDefault="000059D5" w:rsidP="00F27639">
      <w:pPr>
        <w:spacing w:after="0" w:line="240" w:lineRule="auto"/>
        <w:rPr>
          <w:b/>
          <w:bCs/>
        </w:rPr>
      </w:pPr>
    </w:p>
    <w:p w:rsidR="00F27639" w:rsidRDefault="00F27639" w:rsidP="00F27639">
      <w:pPr>
        <w:spacing w:after="0" w:line="240" w:lineRule="auto"/>
      </w:pPr>
      <w:r>
        <w:t>Prof. Dr. Andreas Brensing</w:t>
      </w:r>
    </w:p>
    <w:p w:rsidR="00F27639" w:rsidRPr="000F7981" w:rsidRDefault="00F27639" w:rsidP="00F27639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Vizepräsident für Forschung,</w:t>
      </w:r>
      <w:r w:rsidR="000059D5" w:rsidRPr="000F7981">
        <w:rPr>
          <w:i/>
          <w:iCs/>
        </w:rPr>
        <w:t xml:space="preserve"> </w:t>
      </w:r>
      <w:r w:rsidRPr="000F7981">
        <w:rPr>
          <w:i/>
          <w:iCs/>
        </w:rPr>
        <w:t>Transfer und Nachhaltigkeit</w:t>
      </w:r>
      <w:r w:rsidR="000059D5" w:rsidRPr="000F7981">
        <w:rPr>
          <w:i/>
          <w:iCs/>
        </w:rPr>
        <w:t xml:space="preserve"> </w:t>
      </w:r>
      <w:r w:rsidRPr="000F7981">
        <w:rPr>
          <w:i/>
          <w:iCs/>
        </w:rPr>
        <w:t>Hochschule RheinMain</w:t>
      </w:r>
    </w:p>
    <w:p w:rsidR="000059D5" w:rsidRPr="000059D5" w:rsidRDefault="000059D5" w:rsidP="00F27639">
      <w:pPr>
        <w:spacing w:after="0" w:line="240" w:lineRule="auto"/>
        <w:rPr>
          <w:b/>
          <w:bCs/>
        </w:rPr>
      </w:pPr>
    </w:p>
    <w:p w:rsidR="00F27639" w:rsidRDefault="00F27639" w:rsidP="00F27639">
      <w:pPr>
        <w:spacing w:after="0" w:line="240" w:lineRule="auto"/>
      </w:pPr>
      <w:r>
        <w:t>Sevrina Giard und Prof. Dr. Theo Steiner</w:t>
      </w:r>
    </w:p>
    <w:p w:rsidR="00F27639" w:rsidRPr="000F7981" w:rsidRDefault="00F27639" w:rsidP="00F27639">
      <w:pPr>
        <w:spacing w:after="0" w:line="240" w:lineRule="auto"/>
        <w:rPr>
          <w:i/>
          <w:iCs/>
        </w:rPr>
      </w:pPr>
      <w:r w:rsidRPr="000F7981">
        <w:rPr>
          <w:i/>
          <w:iCs/>
        </w:rPr>
        <w:t>Kuratorisches Team der Ausstellung</w:t>
      </w:r>
    </w:p>
    <w:p w:rsidR="000059D5" w:rsidRPr="000059D5" w:rsidRDefault="000059D5" w:rsidP="00F27639">
      <w:pPr>
        <w:spacing w:after="0" w:line="240" w:lineRule="auto"/>
        <w:rPr>
          <w:b/>
          <w:bCs/>
        </w:rPr>
      </w:pPr>
    </w:p>
    <w:p w:rsidR="00F27639" w:rsidRDefault="00F27639" w:rsidP="000059D5">
      <w:pPr>
        <w:spacing w:after="0" w:line="240" w:lineRule="auto"/>
      </w:pPr>
    </w:p>
    <w:p w:rsidR="00F27639" w:rsidRDefault="00F27639" w:rsidP="008471F5">
      <w:pPr>
        <w:spacing w:after="0" w:line="240" w:lineRule="auto"/>
        <w:ind w:left="2832" w:hanging="2832"/>
      </w:pPr>
    </w:p>
    <w:p w:rsidR="005074EF" w:rsidRPr="008471F5" w:rsidRDefault="005074EF" w:rsidP="008471F5">
      <w:pPr>
        <w:spacing w:after="0" w:line="240" w:lineRule="auto"/>
        <w:ind w:left="2832" w:hanging="2832"/>
      </w:pPr>
    </w:p>
    <w:p w:rsidR="008471F5" w:rsidRPr="008471F5" w:rsidRDefault="008471F5" w:rsidP="008471F5">
      <w:pPr>
        <w:spacing w:after="0" w:line="240" w:lineRule="auto"/>
        <w:ind w:left="2832" w:hanging="2832"/>
        <w:rPr>
          <w:b/>
          <w:bCs/>
        </w:rPr>
      </w:pPr>
      <w:r w:rsidRPr="008471F5">
        <w:rPr>
          <w:b/>
          <w:bCs/>
        </w:rPr>
        <w:t>Pressekontakt</w:t>
      </w:r>
    </w:p>
    <w:p w:rsidR="0038363D" w:rsidRPr="000049B3" w:rsidRDefault="0038363D" w:rsidP="0038363D">
      <w:pPr>
        <w:spacing w:after="0" w:line="240" w:lineRule="auto"/>
      </w:pPr>
      <w:r>
        <w:rPr>
          <w:rFonts w:cs="Calibri"/>
          <w:color w:val="000000"/>
        </w:rPr>
        <w:t>Dr. Isabel A. Hohle</w:t>
      </w:r>
      <w:r w:rsidRPr="005B6AAB">
        <w:rPr>
          <w:rFonts w:cs="Calibri"/>
          <w:color w:val="000000"/>
        </w:rPr>
        <w:t xml:space="preserve"> </w:t>
      </w:r>
      <w:r w:rsidRPr="005B6AAB">
        <w:rPr>
          <w:rFonts w:cs="Calibri"/>
          <w:color w:val="000000"/>
        </w:rPr>
        <w:tab/>
      </w:r>
      <w:r w:rsidRPr="000049B3">
        <w:rPr>
          <w:rStyle w:val="Internetlink"/>
          <w:rFonts w:cs="Calibri"/>
          <w:color w:val="auto"/>
          <w:u w:val="none"/>
        </w:rPr>
        <w:t>i.hohle@stadtmuseum-wiesbaden.de</w:t>
      </w:r>
    </w:p>
    <w:p w:rsidR="00AA3BF7" w:rsidRPr="000049B3" w:rsidRDefault="00AA3BF7"/>
    <w:sectPr w:rsidR="00AA3BF7" w:rsidRPr="000049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41"/>
    <w:rsid w:val="000049B3"/>
    <w:rsid w:val="000059D5"/>
    <w:rsid w:val="000F7981"/>
    <w:rsid w:val="00147041"/>
    <w:rsid w:val="0038363D"/>
    <w:rsid w:val="005074EF"/>
    <w:rsid w:val="00563A52"/>
    <w:rsid w:val="0066712B"/>
    <w:rsid w:val="00772F3D"/>
    <w:rsid w:val="007D4A8B"/>
    <w:rsid w:val="00837722"/>
    <w:rsid w:val="008471F5"/>
    <w:rsid w:val="00AA3BF7"/>
    <w:rsid w:val="00AC535F"/>
    <w:rsid w:val="00DF2868"/>
    <w:rsid w:val="00E01718"/>
    <w:rsid w:val="00F2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4EE9"/>
  <w15:chartTrackingRefBased/>
  <w15:docId w15:val="{C7776E8A-6008-4818-B452-14B88F3A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7041"/>
    <w:pPr>
      <w:suppressAutoHyphens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074E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74EF"/>
    <w:rPr>
      <w:color w:val="605E5C"/>
      <w:shd w:val="clear" w:color="auto" w:fill="E1DFDD"/>
    </w:rPr>
  </w:style>
  <w:style w:type="character" w:customStyle="1" w:styleId="Internetlink">
    <w:name w:val="Internet link"/>
    <w:basedOn w:val="Absatz-Standardschriftart"/>
    <w:qFormat/>
    <w:rsid w:val="0038363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wiesbaden.de/microsite/sam/presse/index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1061</Characters>
  <Application>Microsoft Office Word</Application>
  <DocSecurity>0</DocSecurity>
  <Lines>31</Lines>
  <Paragraphs>15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i.hohle@stadtmuseum-wiesbaden.de</dc:creator>
  <cp:keywords/>
  <dc:description/>
  <cp:lastModifiedBy>i.hohle@stadtmuseum-wiesbaden.de</cp:lastModifiedBy>
  <cp:revision>15</cp:revision>
  <dcterms:created xsi:type="dcterms:W3CDTF">2024-08-26T12:49:00Z</dcterms:created>
  <dcterms:modified xsi:type="dcterms:W3CDTF">2024-09-04T12:06:00Z</dcterms:modified>
</cp:coreProperties>
</file>